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76" w:rsidRPr="00DF1B97" w:rsidRDefault="00DF1B97">
      <w:pPr>
        <w:pStyle w:val="a4"/>
        <w:tabs>
          <w:tab w:val="left" w:pos="2620"/>
        </w:tabs>
        <w:rPr>
          <w:rFonts w:ascii="標楷體" w:eastAsia="標楷體" w:hAnsi="標楷體"/>
        </w:rPr>
      </w:pPr>
      <w:bookmarkStart w:id="0" w:name="_GoBack"/>
      <w:bookmarkEnd w:id="0"/>
      <w:r w:rsidRPr="00DF1B97">
        <w:rPr>
          <w:rFonts w:ascii="標楷體" w:eastAsia="標楷體" w:hAnsi="標楷體"/>
        </w:rPr>
        <w:t>附件十五</w:t>
      </w:r>
      <w:r w:rsidRPr="00DF1B97">
        <w:rPr>
          <w:rFonts w:ascii="標楷體" w:eastAsia="標楷體" w:hAnsi="標楷體"/>
        </w:rPr>
        <w:tab/>
        <w:t>自來水管承裝商檢驗測試(試壓)報告表</w:t>
      </w:r>
    </w:p>
    <w:p w:rsidR="00347476" w:rsidRPr="00DF1B97" w:rsidRDefault="00DF1B97">
      <w:pPr>
        <w:tabs>
          <w:tab w:val="left" w:pos="1201"/>
          <w:tab w:val="left" w:pos="1900"/>
          <w:tab w:val="left" w:pos="2601"/>
        </w:tabs>
        <w:spacing w:before="191"/>
        <w:ind w:left="100"/>
        <w:rPr>
          <w:rFonts w:ascii="標楷體" w:eastAsia="標楷體" w:hAnsi="標楷體"/>
          <w:sz w:val="20"/>
        </w:rPr>
      </w:pPr>
      <w:r w:rsidRPr="00DF1B97">
        <w:rPr>
          <w:rFonts w:ascii="標楷體" w:eastAsia="標楷體" w:hAnsi="標楷體"/>
          <w:sz w:val="20"/>
        </w:rPr>
        <w:t>日期：</w:t>
      </w:r>
      <w:r w:rsidRPr="00DF1B97">
        <w:rPr>
          <w:rFonts w:ascii="標楷體" w:eastAsia="標楷體" w:hAnsi="標楷體"/>
          <w:sz w:val="20"/>
        </w:rPr>
        <w:tab/>
        <w:t>年</w:t>
      </w:r>
      <w:r w:rsidRPr="00DF1B97">
        <w:rPr>
          <w:rFonts w:ascii="標楷體" w:eastAsia="標楷體" w:hAnsi="標楷體"/>
          <w:sz w:val="20"/>
        </w:rPr>
        <w:tab/>
        <w:t>月</w:t>
      </w:r>
      <w:r w:rsidRPr="00DF1B97">
        <w:rPr>
          <w:rFonts w:ascii="標楷體" w:eastAsia="標楷體" w:hAnsi="標楷體"/>
          <w:sz w:val="20"/>
        </w:rPr>
        <w:tab/>
        <w:t>日</w:t>
      </w:r>
    </w:p>
    <w:p w:rsidR="00347476" w:rsidRPr="00DF1B97" w:rsidRDefault="00347476">
      <w:pPr>
        <w:pStyle w:val="a3"/>
        <w:ind w:firstLine="0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4"/>
        <w:gridCol w:w="2268"/>
        <w:gridCol w:w="566"/>
        <w:gridCol w:w="993"/>
        <w:gridCol w:w="424"/>
        <w:gridCol w:w="563"/>
        <w:gridCol w:w="712"/>
        <w:gridCol w:w="1416"/>
        <w:gridCol w:w="1814"/>
      </w:tblGrid>
      <w:tr w:rsidR="00347476" w:rsidRPr="00DF1B97">
        <w:trPr>
          <w:trHeight w:val="1082"/>
        </w:trPr>
        <w:tc>
          <w:tcPr>
            <w:tcW w:w="1272" w:type="dxa"/>
          </w:tcPr>
          <w:p w:rsidR="00347476" w:rsidRPr="00DF1B97" w:rsidRDefault="00347476">
            <w:pPr>
              <w:pStyle w:val="TableParagraph"/>
              <w:spacing w:before="3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建造地址</w:t>
            </w:r>
          </w:p>
        </w:tc>
        <w:tc>
          <w:tcPr>
            <w:tcW w:w="2692" w:type="dxa"/>
            <w:gridSpan w:val="2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tabs>
                <w:tab w:val="left" w:pos="1605"/>
              </w:tabs>
              <w:spacing w:before="22"/>
              <w:ind w:left="569"/>
              <w:rPr>
                <w:rFonts w:ascii="標楷體" w:eastAsia="標楷體" w:hAnsi="標楷體"/>
                <w:sz w:val="23"/>
              </w:rPr>
            </w:pPr>
            <w:r w:rsidRPr="00DF1B97">
              <w:rPr>
                <w:rFonts w:ascii="標楷體" w:eastAsia="標楷體" w:hAnsi="標楷體"/>
                <w:sz w:val="23"/>
              </w:rPr>
              <w:t>縣</w:t>
            </w:r>
            <w:r w:rsidRPr="00DF1B97">
              <w:rPr>
                <w:rFonts w:ascii="標楷體" w:eastAsia="標楷體" w:hAnsi="標楷體"/>
                <w:sz w:val="23"/>
              </w:rPr>
              <w:tab/>
              <w:t>鄉鎮</w:t>
            </w:r>
          </w:p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1605"/>
              </w:tabs>
              <w:spacing w:before="143"/>
              <w:ind w:left="569"/>
              <w:rPr>
                <w:rFonts w:ascii="標楷體" w:eastAsia="標楷體" w:hAnsi="標楷體"/>
                <w:sz w:val="23"/>
              </w:rPr>
            </w:pPr>
            <w:r w:rsidRPr="00DF1B97">
              <w:rPr>
                <w:rFonts w:ascii="標楷體" w:eastAsia="標楷體" w:hAnsi="標楷體"/>
                <w:sz w:val="23"/>
              </w:rPr>
              <w:t>市</w:t>
            </w:r>
            <w:r w:rsidRPr="00DF1B97">
              <w:rPr>
                <w:rFonts w:ascii="標楷體" w:eastAsia="標楷體" w:hAnsi="標楷體"/>
                <w:sz w:val="23"/>
              </w:rPr>
              <w:tab/>
              <w:t>市區</w:t>
            </w:r>
          </w:p>
        </w:tc>
        <w:tc>
          <w:tcPr>
            <w:tcW w:w="3258" w:type="dxa"/>
            <w:gridSpan w:val="5"/>
            <w:tcBorders>
              <w:left w:val="nil"/>
            </w:tcBorders>
          </w:tcPr>
          <w:p w:rsidR="00347476" w:rsidRPr="00DF1B97" w:rsidRDefault="00DF1B97">
            <w:pPr>
              <w:pStyle w:val="TableParagraph"/>
              <w:spacing w:before="22"/>
              <w:ind w:left="181"/>
              <w:rPr>
                <w:rFonts w:ascii="標楷體" w:eastAsia="標楷體" w:hAnsi="標楷體"/>
                <w:sz w:val="23"/>
              </w:rPr>
            </w:pPr>
            <w:r w:rsidRPr="00DF1B97">
              <w:rPr>
                <w:rFonts w:ascii="標楷體" w:eastAsia="標楷體" w:hAnsi="標楷體"/>
                <w:sz w:val="23"/>
              </w:rPr>
              <w:t>路</w:t>
            </w:r>
          </w:p>
          <w:p w:rsidR="00347476" w:rsidRPr="00DF1B97" w:rsidRDefault="00DF1B97">
            <w:pPr>
              <w:pStyle w:val="TableParagraph"/>
              <w:tabs>
                <w:tab w:val="left" w:pos="1564"/>
                <w:tab w:val="left" w:pos="2250"/>
                <w:tab w:val="left" w:pos="2826"/>
              </w:tabs>
              <w:spacing w:before="65"/>
              <w:ind w:left="873"/>
              <w:rPr>
                <w:rFonts w:ascii="標楷體" w:eastAsia="標楷體" w:hAnsi="標楷體"/>
                <w:sz w:val="23"/>
              </w:rPr>
            </w:pPr>
            <w:r w:rsidRPr="00DF1B97">
              <w:rPr>
                <w:rFonts w:ascii="標楷體" w:eastAsia="標楷體" w:hAnsi="標楷體"/>
                <w:sz w:val="23"/>
              </w:rPr>
              <w:t>段</w:t>
            </w:r>
            <w:r w:rsidRPr="00DF1B97">
              <w:rPr>
                <w:rFonts w:ascii="標楷體" w:eastAsia="標楷體" w:hAnsi="標楷體"/>
                <w:sz w:val="23"/>
              </w:rPr>
              <w:tab/>
              <w:t>巷</w:t>
            </w:r>
            <w:r w:rsidRPr="00DF1B97">
              <w:rPr>
                <w:rFonts w:ascii="標楷體" w:eastAsia="標楷體" w:hAnsi="標楷體"/>
                <w:sz w:val="23"/>
              </w:rPr>
              <w:tab/>
              <w:t>弄</w:t>
            </w:r>
            <w:r w:rsidRPr="00DF1B97">
              <w:rPr>
                <w:rFonts w:ascii="標楷體" w:eastAsia="標楷體" w:hAnsi="標楷體"/>
                <w:sz w:val="23"/>
              </w:rPr>
              <w:tab/>
              <w:t>號</w:t>
            </w:r>
          </w:p>
          <w:p w:rsidR="00347476" w:rsidRPr="00DF1B97" w:rsidRDefault="00DF1B97">
            <w:pPr>
              <w:pStyle w:val="TableParagraph"/>
              <w:spacing w:before="66"/>
              <w:ind w:left="181"/>
              <w:rPr>
                <w:rFonts w:ascii="標楷體" w:eastAsia="標楷體" w:hAnsi="標楷體"/>
                <w:sz w:val="23"/>
              </w:rPr>
            </w:pPr>
            <w:r w:rsidRPr="00DF1B97">
              <w:rPr>
                <w:rFonts w:ascii="標楷體" w:eastAsia="標楷體" w:hAnsi="標楷體"/>
                <w:sz w:val="23"/>
              </w:rPr>
              <w:t>街</w:t>
            </w:r>
          </w:p>
        </w:tc>
        <w:tc>
          <w:tcPr>
            <w:tcW w:w="1416" w:type="dxa"/>
          </w:tcPr>
          <w:p w:rsidR="00347476" w:rsidRPr="00DF1B97" w:rsidRDefault="00347476">
            <w:pPr>
              <w:pStyle w:val="TableParagraph"/>
              <w:spacing w:before="3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91" w:right="75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建築物規模</w:t>
            </w:r>
          </w:p>
        </w:tc>
        <w:tc>
          <w:tcPr>
            <w:tcW w:w="1814" w:type="dxa"/>
          </w:tcPr>
          <w:p w:rsidR="00347476" w:rsidRPr="00DF1B97" w:rsidRDefault="00347476">
            <w:pPr>
              <w:pStyle w:val="TableParagraph"/>
              <w:spacing w:before="3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834"/>
                <w:tab w:val="left" w:pos="1434"/>
              </w:tabs>
              <w:ind w:left="354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</w:rPr>
              <w:tab/>
              <w:t>座</w:t>
            </w:r>
            <w:r w:rsidRPr="00DF1B97">
              <w:rPr>
                <w:rFonts w:ascii="標楷體" w:eastAsia="標楷體" w:hAnsi="標楷體"/>
                <w:sz w:val="24"/>
              </w:rPr>
              <w:tab/>
              <w:t>戶</w:t>
            </w:r>
          </w:p>
        </w:tc>
      </w:tr>
      <w:tr w:rsidR="00347476" w:rsidRPr="00DF1B97">
        <w:trPr>
          <w:trHeight w:val="729"/>
        </w:trPr>
        <w:tc>
          <w:tcPr>
            <w:tcW w:w="1272" w:type="dxa"/>
          </w:tcPr>
          <w:p w:rsidR="00347476" w:rsidRPr="00DF1B97" w:rsidRDefault="00DF1B97">
            <w:pPr>
              <w:pStyle w:val="TableParagraph"/>
              <w:spacing w:before="196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建照號碼</w:t>
            </w:r>
          </w:p>
        </w:tc>
        <w:tc>
          <w:tcPr>
            <w:tcW w:w="2692" w:type="dxa"/>
            <w:gridSpan w:val="2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96"/>
              <w:ind w:left="1428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建字第</w:t>
            </w:r>
          </w:p>
        </w:tc>
        <w:tc>
          <w:tcPr>
            <w:tcW w:w="1983" w:type="dxa"/>
            <w:gridSpan w:val="3"/>
            <w:tcBorders>
              <w:left w:val="nil"/>
            </w:tcBorders>
          </w:tcPr>
          <w:p w:rsidR="00347476" w:rsidRPr="00DF1B97" w:rsidRDefault="00DF1B97">
            <w:pPr>
              <w:pStyle w:val="TableParagraph"/>
              <w:spacing w:before="196"/>
              <w:ind w:right="114"/>
              <w:jc w:val="right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1275" w:type="dxa"/>
            <w:gridSpan w:val="2"/>
          </w:tcPr>
          <w:p w:rsidR="00347476" w:rsidRPr="00DF1B97" w:rsidRDefault="00DF1B97">
            <w:pPr>
              <w:pStyle w:val="TableParagraph"/>
              <w:spacing w:before="196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開工日期</w:t>
            </w:r>
          </w:p>
        </w:tc>
        <w:tc>
          <w:tcPr>
            <w:tcW w:w="1416" w:type="dxa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96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1814" w:type="dxa"/>
            <w:tcBorders>
              <w:left w:val="nil"/>
            </w:tcBorders>
          </w:tcPr>
          <w:p w:rsidR="00347476" w:rsidRPr="00DF1B97" w:rsidRDefault="00DF1B97">
            <w:pPr>
              <w:pStyle w:val="TableParagraph"/>
              <w:tabs>
                <w:tab w:val="left" w:pos="620"/>
              </w:tabs>
              <w:spacing w:before="196"/>
              <w:ind w:left="-100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月</w:t>
            </w:r>
            <w:r w:rsidRPr="00DF1B97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347476" w:rsidRPr="00DF1B97">
        <w:trPr>
          <w:trHeight w:val="719"/>
        </w:trPr>
        <w:tc>
          <w:tcPr>
            <w:tcW w:w="1272" w:type="dxa"/>
          </w:tcPr>
          <w:p w:rsidR="00347476" w:rsidRPr="00DF1B97" w:rsidRDefault="00DF1B97">
            <w:pPr>
              <w:pStyle w:val="TableParagraph"/>
              <w:spacing w:before="11"/>
              <w:ind w:left="275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建築物</w:t>
            </w:r>
          </w:p>
          <w:p w:rsidR="00347476" w:rsidRPr="00DF1B97" w:rsidRDefault="00DF1B97">
            <w:pPr>
              <w:pStyle w:val="TableParagraph"/>
              <w:spacing w:before="53"/>
              <w:ind w:left="275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承造人</w:t>
            </w:r>
          </w:p>
        </w:tc>
        <w:tc>
          <w:tcPr>
            <w:tcW w:w="2692" w:type="dxa"/>
            <w:gridSpan w:val="2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</w:tcPr>
          <w:p w:rsidR="00347476" w:rsidRPr="00DF1B97" w:rsidRDefault="00DF1B97">
            <w:pPr>
              <w:pStyle w:val="TableParagraph"/>
              <w:spacing w:before="11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地</w:t>
            </w:r>
          </w:p>
          <w:p w:rsidR="00347476" w:rsidRPr="00DF1B97" w:rsidRDefault="00DF1B97">
            <w:pPr>
              <w:pStyle w:val="TableParagraph"/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5922" w:type="dxa"/>
            <w:gridSpan w:val="6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19"/>
        </w:trPr>
        <w:tc>
          <w:tcPr>
            <w:tcW w:w="1272" w:type="dxa"/>
          </w:tcPr>
          <w:p w:rsidR="00347476" w:rsidRPr="00DF1B97" w:rsidRDefault="00DF1B97">
            <w:pPr>
              <w:pStyle w:val="TableParagraph"/>
              <w:spacing w:before="11"/>
              <w:ind w:left="135" w:right="126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自來水管</w:t>
            </w:r>
          </w:p>
          <w:p w:rsidR="00347476" w:rsidRPr="00DF1B97" w:rsidRDefault="00DF1B97">
            <w:pPr>
              <w:pStyle w:val="TableParagraph"/>
              <w:spacing w:before="53"/>
              <w:ind w:left="135" w:right="126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承裝商</w:t>
            </w:r>
          </w:p>
        </w:tc>
        <w:tc>
          <w:tcPr>
            <w:tcW w:w="2692" w:type="dxa"/>
            <w:gridSpan w:val="2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</w:tcPr>
          <w:p w:rsidR="00347476" w:rsidRPr="00DF1B97" w:rsidRDefault="00DF1B97">
            <w:pPr>
              <w:pStyle w:val="TableParagraph"/>
              <w:spacing w:before="11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地</w:t>
            </w:r>
          </w:p>
          <w:p w:rsidR="00347476" w:rsidRPr="00DF1B97" w:rsidRDefault="00DF1B97">
            <w:pPr>
              <w:pStyle w:val="TableParagraph"/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5922" w:type="dxa"/>
            <w:gridSpan w:val="6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20"/>
        </w:trPr>
        <w:tc>
          <w:tcPr>
            <w:tcW w:w="1272" w:type="dxa"/>
            <w:vMerge w:val="restart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40"/>
              </w:rPr>
            </w:pPr>
          </w:p>
          <w:p w:rsidR="00347476" w:rsidRPr="00DF1B97" w:rsidRDefault="00347476">
            <w:pPr>
              <w:pStyle w:val="TableParagraph"/>
              <w:spacing w:before="8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spacing w:line="338" w:lineRule="auto"/>
              <w:ind w:left="434" w:right="426"/>
              <w:jc w:val="both"/>
              <w:rPr>
                <w:rFonts w:ascii="標楷體" w:eastAsia="標楷體" w:hAnsi="標楷體"/>
                <w:sz w:val="40"/>
              </w:rPr>
            </w:pPr>
            <w:r w:rsidRPr="00DF1B97">
              <w:rPr>
                <w:rFonts w:ascii="標楷體" w:eastAsia="標楷體" w:hAnsi="標楷體"/>
                <w:sz w:val="40"/>
              </w:rPr>
              <w:t>測試內容</w:t>
            </w:r>
          </w:p>
        </w:tc>
        <w:tc>
          <w:tcPr>
            <w:tcW w:w="2692" w:type="dxa"/>
            <w:gridSpan w:val="2"/>
          </w:tcPr>
          <w:p w:rsidR="00347476" w:rsidRPr="00DF1B97" w:rsidRDefault="00DF1B97">
            <w:pPr>
              <w:pStyle w:val="TableParagraph"/>
              <w:spacing w:before="192"/>
              <w:ind w:left="86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測試部位</w:t>
            </w:r>
          </w:p>
        </w:tc>
        <w:tc>
          <w:tcPr>
            <w:tcW w:w="3258" w:type="dxa"/>
            <w:gridSpan w:val="5"/>
          </w:tcPr>
          <w:p w:rsidR="00347476" w:rsidRPr="00DF1B97" w:rsidRDefault="00DF1B97">
            <w:pPr>
              <w:pStyle w:val="TableParagraph"/>
              <w:spacing w:before="12"/>
              <w:ind w:left="529" w:right="515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水壓試驗</w:t>
            </w:r>
          </w:p>
          <w:p w:rsidR="00347476" w:rsidRPr="00DF1B97" w:rsidRDefault="00DF1B97">
            <w:pPr>
              <w:pStyle w:val="TableParagraph"/>
              <w:spacing w:before="53"/>
              <w:ind w:left="532" w:right="515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10kg/cm</w:t>
            </w:r>
            <w:r w:rsidRPr="00DF1B97">
              <w:rPr>
                <w:rFonts w:ascii="標楷體" w:eastAsia="標楷體" w:hAnsi="標楷體"/>
                <w:position w:val="12"/>
                <w:sz w:val="12"/>
              </w:rPr>
              <w:t>2</w:t>
            </w:r>
            <w:r w:rsidRPr="00DF1B97">
              <w:rPr>
                <w:rFonts w:ascii="標楷體" w:eastAsia="標楷體" w:hAnsi="標楷體"/>
                <w:spacing w:val="1"/>
                <w:position w:val="12"/>
                <w:sz w:val="12"/>
              </w:rPr>
              <w:t xml:space="preserve"> 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持壓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92"/>
              <w:ind w:left="91" w:right="75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判定結果</w:t>
            </w:r>
          </w:p>
        </w:tc>
        <w:tc>
          <w:tcPr>
            <w:tcW w:w="1814" w:type="dxa"/>
          </w:tcPr>
          <w:p w:rsidR="00347476" w:rsidRPr="00DF1B97" w:rsidRDefault="00DF1B97">
            <w:pPr>
              <w:pStyle w:val="TableParagraph"/>
              <w:spacing w:before="192"/>
              <w:ind w:left="433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使用管種</w:t>
            </w:r>
          </w:p>
        </w:tc>
      </w:tr>
      <w:tr w:rsidR="00347476" w:rsidRPr="00DF1B97">
        <w:trPr>
          <w:trHeight w:val="722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347476" w:rsidRPr="00DF1B97" w:rsidRDefault="00347476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4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671"/>
                <w:tab w:val="left" w:pos="1271"/>
                <w:tab w:val="left" w:pos="2111"/>
              </w:tabs>
              <w:spacing w:before="52"/>
              <w:ind w:left="1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170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4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19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3"/>
              <w:rPr>
                <w:rFonts w:ascii="標楷體" w:eastAsia="標楷體" w:hAnsi="標楷體"/>
                <w:sz w:val="28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1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3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19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2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2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1614"/>
              </w:tabs>
              <w:ind w:right="72"/>
              <w:jc w:val="right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廠牌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347476" w:rsidRPr="00DF1B97">
        <w:trPr>
          <w:trHeight w:val="719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9"/>
              <w:rPr>
                <w:rFonts w:ascii="標楷體" w:eastAsia="標楷體" w:hAnsi="標楷體"/>
                <w:sz w:val="26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spacing w:before="1"/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1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3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20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1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3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1614"/>
              </w:tabs>
              <w:ind w:right="72"/>
              <w:jc w:val="right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規格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347476" w:rsidRPr="00DF1B97">
        <w:trPr>
          <w:trHeight w:val="719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1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3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722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4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2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4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1614"/>
              </w:tabs>
              <w:ind w:right="72"/>
              <w:jc w:val="right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管材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347476" w:rsidRPr="00DF1B97">
        <w:trPr>
          <w:trHeight w:val="719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spacing w:before="7"/>
              <w:rPr>
                <w:rFonts w:ascii="標楷體" w:eastAsia="標楷體" w:hAnsi="標楷體"/>
                <w:sz w:val="23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79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12"/>
                <w:sz w:val="24"/>
              </w:rPr>
              <w:t xml:space="preserve">試壓時間 </w:t>
            </w:r>
            <w:r w:rsidRPr="00DF1B97">
              <w:rPr>
                <w:rFonts w:ascii="標楷體" w:eastAsia="標楷體" w:hAnsi="標楷體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5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1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3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1000"/>
        </w:trPr>
        <w:tc>
          <w:tcPr>
            <w:tcW w:w="1272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347476" w:rsidRPr="00DF1B97" w:rsidRDefault="00347476">
            <w:pPr>
              <w:pStyle w:val="TableParagraph"/>
              <w:spacing w:before="10"/>
              <w:rPr>
                <w:rFonts w:ascii="標楷體" w:eastAsia="標楷體" w:hAnsi="標楷體"/>
              </w:rPr>
            </w:pPr>
          </w:p>
          <w:p w:rsidR="00347476" w:rsidRPr="00DF1B97" w:rsidRDefault="00DF1B97">
            <w:pPr>
              <w:pStyle w:val="TableParagraph"/>
              <w:tabs>
                <w:tab w:val="left" w:pos="746"/>
                <w:tab w:val="left" w:pos="1586"/>
                <w:tab w:val="left" w:pos="2307"/>
              </w:tabs>
              <w:ind w:left="146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第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棟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層</w:t>
            </w:r>
            <w:r w:rsidRPr="00DF1B97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F1B97">
              <w:rPr>
                <w:rFonts w:ascii="標楷體" w:eastAsia="標楷體" w:hAnsi="標楷體"/>
                <w:sz w:val="24"/>
              </w:rPr>
              <w:t>戶</w:t>
            </w:r>
          </w:p>
        </w:tc>
        <w:tc>
          <w:tcPr>
            <w:tcW w:w="2546" w:type="dxa"/>
            <w:gridSpan w:val="4"/>
            <w:tcBorders>
              <w:right w:val="nil"/>
            </w:tcBorders>
          </w:tcPr>
          <w:p w:rsidR="00347476" w:rsidRPr="00DF1B97" w:rsidRDefault="00DF1B97">
            <w:pPr>
              <w:pStyle w:val="TableParagraph"/>
              <w:tabs>
                <w:tab w:val="left" w:pos="589"/>
                <w:tab w:val="left" w:pos="1189"/>
                <w:tab w:val="left" w:pos="2029"/>
              </w:tabs>
              <w:spacing w:before="12" w:line="280" w:lineRule="auto"/>
              <w:ind w:left="109" w:right="67" w:firstLine="68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pacing w:val="-3"/>
                <w:sz w:val="24"/>
              </w:rPr>
              <w:t>試壓</w:t>
            </w:r>
            <w:r w:rsidRPr="00DF1B97">
              <w:rPr>
                <w:rFonts w:ascii="標楷體" w:eastAsia="標楷體" w:hAnsi="標楷體"/>
                <w:spacing w:val="-2"/>
                <w:sz w:val="24"/>
              </w:rPr>
              <w:t>時間</w:t>
            </w:r>
            <w:r w:rsidRPr="00DF1B9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DF1B97">
              <w:rPr>
                <w:rFonts w:ascii="標楷體" w:eastAsia="標楷體" w:hAnsi="標楷體"/>
                <w:spacing w:val="-2"/>
                <w:sz w:val="24"/>
              </w:rPr>
              <w:t>1</w:t>
            </w:r>
            <w:r w:rsidRPr="00DF1B97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DF1B97">
              <w:rPr>
                <w:rFonts w:ascii="標楷體" w:eastAsia="標楷體" w:hAnsi="標楷體"/>
                <w:spacing w:val="-2"/>
                <w:sz w:val="24"/>
              </w:rPr>
              <w:t>小時</w:t>
            </w:r>
            <w:r w:rsidRPr="00DF1B97">
              <w:rPr>
                <w:rFonts w:ascii="標楷體" w:eastAsia="標楷體" w:hAnsi="標楷體"/>
                <w:sz w:val="24"/>
              </w:rPr>
              <w:t>(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  <w:r w:rsidRPr="00DF1B97">
              <w:rPr>
                <w:rFonts w:ascii="標楷體" w:eastAsia="標楷體" w:hAnsi="標楷體"/>
                <w:sz w:val="24"/>
              </w:rPr>
              <w:tab/>
              <w:t>分至</w:t>
            </w:r>
            <w:r w:rsidRPr="00DF1B97">
              <w:rPr>
                <w:rFonts w:ascii="標楷體" w:eastAsia="標楷體" w:hAnsi="標楷體"/>
                <w:sz w:val="24"/>
              </w:rPr>
              <w:tab/>
              <w:t>時</w:t>
            </w:r>
          </w:p>
        </w:tc>
        <w:tc>
          <w:tcPr>
            <w:tcW w:w="712" w:type="dxa"/>
            <w:tcBorders>
              <w:left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  <w:sz w:val="29"/>
              </w:rPr>
            </w:pPr>
          </w:p>
          <w:p w:rsidR="00347476" w:rsidRPr="00DF1B97" w:rsidRDefault="00DF1B97">
            <w:pPr>
              <w:pStyle w:val="TableParagraph"/>
              <w:ind w:left="8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分)</w:t>
            </w:r>
          </w:p>
        </w:tc>
        <w:tc>
          <w:tcPr>
            <w:tcW w:w="1416" w:type="dxa"/>
          </w:tcPr>
          <w:p w:rsidR="00347476" w:rsidRPr="00DF1B97" w:rsidRDefault="00DF1B97">
            <w:pPr>
              <w:pStyle w:val="TableParagraph"/>
              <w:spacing w:before="1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□合格</w:t>
            </w:r>
          </w:p>
          <w:p w:rsidR="00347476" w:rsidRPr="00DF1B97" w:rsidRDefault="00DF1B97">
            <w:pPr>
              <w:pStyle w:val="TableParagraph"/>
              <w:spacing w:before="52"/>
              <w:ind w:left="111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□不合格</w:t>
            </w:r>
          </w:p>
        </w:tc>
        <w:tc>
          <w:tcPr>
            <w:tcW w:w="1814" w:type="dxa"/>
            <w:tcBorders>
              <w:top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359"/>
        </w:trPr>
        <w:tc>
          <w:tcPr>
            <w:tcW w:w="1696" w:type="dxa"/>
            <w:gridSpan w:val="2"/>
            <w:tcBorders>
              <w:bottom w:val="nil"/>
            </w:tcBorders>
          </w:tcPr>
          <w:p w:rsidR="00347476" w:rsidRPr="00DF1B97" w:rsidRDefault="00DF1B97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建築物監造</w:t>
            </w:r>
          </w:p>
        </w:tc>
        <w:tc>
          <w:tcPr>
            <w:tcW w:w="2268" w:type="dxa"/>
            <w:vMerge w:val="restart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4"/>
            <w:vMerge w:val="restart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347476" w:rsidRPr="00DF1B97" w:rsidRDefault="00DF1B97">
            <w:pPr>
              <w:pStyle w:val="TableParagraph"/>
              <w:spacing w:before="11"/>
              <w:ind w:left="653" w:right="631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347476" w:rsidRPr="00DF1B97">
        <w:trPr>
          <w:trHeight w:val="345"/>
        </w:trPr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347476" w:rsidRPr="00DF1B97" w:rsidRDefault="00DF1B97">
            <w:pPr>
              <w:pStyle w:val="TableParagraph"/>
              <w:spacing w:before="3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人、承造人之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47476" w:rsidRPr="00DF1B97" w:rsidRDefault="00DF1B97">
            <w:pPr>
              <w:pStyle w:val="TableParagraph"/>
              <w:spacing w:before="3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自來水管承</w:t>
            </w:r>
          </w:p>
        </w:tc>
        <w:tc>
          <w:tcPr>
            <w:tcW w:w="3115" w:type="dxa"/>
            <w:gridSpan w:val="4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14" w:type="dxa"/>
            <w:vMerge w:val="restart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47476" w:rsidRPr="00DF1B97">
        <w:trPr>
          <w:trHeight w:val="350"/>
        </w:trPr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347476" w:rsidRPr="00DF1B97" w:rsidRDefault="00DF1B97">
            <w:pPr>
              <w:pStyle w:val="TableParagraph"/>
              <w:spacing w:before="7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專任技師或監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47476" w:rsidRPr="00DF1B97" w:rsidRDefault="00DF1B97">
            <w:pPr>
              <w:pStyle w:val="TableParagraph"/>
              <w:spacing w:before="7"/>
              <w:ind w:left="109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裝商簽認</w:t>
            </w:r>
          </w:p>
        </w:tc>
        <w:tc>
          <w:tcPr>
            <w:tcW w:w="3115" w:type="dxa"/>
            <w:gridSpan w:val="4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47476" w:rsidRPr="00DF1B97">
        <w:trPr>
          <w:trHeight w:val="354"/>
        </w:trPr>
        <w:tc>
          <w:tcPr>
            <w:tcW w:w="1696" w:type="dxa"/>
            <w:gridSpan w:val="2"/>
            <w:tcBorders>
              <w:top w:val="nil"/>
            </w:tcBorders>
          </w:tcPr>
          <w:p w:rsidR="00347476" w:rsidRPr="00DF1B97" w:rsidRDefault="00DF1B97">
            <w:pPr>
              <w:pStyle w:val="TableParagraph"/>
              <w:spacing w:before="7"/>
              <w:ind w:left="107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造建築師簽認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115" w:type="dxa"/>
            <w:gridSpan w:val="4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47476" w:rsidRPr="00DF1B97">
        <w:trPr>
          <w:trHeight w:val="719"/>
        </w:trPr>
        <w:tc>
          <w:tcPr>
            <w:tcW w:w="1696" w:type="dxa"/>
            <w:gridSpan w:val="2"/>
          </w:tcPr>
          <w:p w:rsidR="00347476" w:rsidRPr="00DF1B97" w:rsidRDefault="00DF1B97">
            <w:pPr>
              <w:pStyle w:val="TableParagraph"/>
              <w:spacing w:before="191"/>
              <w:ind w:left="587" w:right="579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2268" w:type="dxa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:rsidR="00347476" w:rsidRPr="00DF1B97" w:rsidRDefault="00DF1B97">
            <w:pPr>
              <w:pStyle w:val="TableParagraph"/>
              <w:spacing w:before="191"/>
              <w:ind w:left="521" w:right="507"/>
              <w:jc w:val="center"/>
              <w:rPr>
                <w:rFonts w:ascii="標楷體" w:eastAsia="標楷體" w:hAnsi="標楷體"/>
                <w:sz w:val="24"/>
              </w:rPr>
            </w:pPr>
            <w:r w:rsidRPr="00DF1B97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3115" w:type="dxa"/>
            <w:gridSpan w:val="4"/>
          </w:tcPr>
          <w:p w:rsidR="00347476" w:rsidRPr="00DF1B97" w:rsidRDefault="00347476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347476" w:rsidRPr="00DF1B97" w:rsidRDefault="003474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347476" w:rsidRPr="00DF1B97" w:rsidRDefault="00DF1B97">
      <w:pPr>
        <w:pStyle w:val="a5"/>
        <w:numPr>
          <w:ilvl w:val="0"/>
          <w:numId w:val="1"/>
        </w:numPr>
        <w:tabs>
          <w:tab w:val="left" w:pos="384"/>
        </w:tabs>
        <w:spacing w:before="32" w:line="321" w:lineRule="auto"/>
        <w:ind w:right="212"/>
        <w:rPr>
          <w:rFonts w:ascii="標楷體" w:eastAsia="標楷體" w:hAnsi="標楷體"/>
          <w:sz w:val="21"/>
        </w:rPr>
      </w:pPr>
      <w:r w:rsidRPr="00DF1B97">
        <w:rPr>
          <w:rFonts w:ascii="標楷體" w:eastAsia="標楷體" w:hAnsi="標楷體"/>
          <w:spacing w:val="-3"/>
          <w:sz w:val="21"/>
        </w:rPr>
        <w:t xml:space="preserve">本檢驗測試(試壓)報告表係依自來水用戶用水設備標準第 </w:t>
      </w:r>
      <w:r w:rsidRPr="00DF1B97">
        <w:rPr>
          <w:rFonts w:ascii="標楷體" w:eastAsia="標楷體" w:hAnsi="標楷體"/>
          <w:sz w:val="21"/>
        </w:rPr>
        <w:t>31</w:t>
      </w:r>
      <w:r w:rsidRPr="00DF1B97">
        <w:rPr>
          <w:rFonts w:ascii="標楷體" w:eastAsia="標楷體" w:hAnsi="標楷體"/>
          <w:spacing w:val="-14"/>
          <w:sz w:val="21"/>
        </w:rPr>
        <w:t xml:space="preserve"> 條：「用戶管線裝妥，在未澆置混凝土之前，自來</w:t>
      </w:r>
      <w:r w:rsidRPr="00DF1B97">
        <w:rPr>
          <w:rFonts w:ascii="標楷體" w:eastAsia="標楷體" w:hAnsi="標楷體"/>
          <w:sz w:val="21"/>
        </w:rPr>
        <w:t>水管承裝商應施行壓力試驗；其試驗水壓為每平方公分十公斤，試驗時間必須六十分鐘以上不漏水為合格。」</w:t>
      </w:r>
    </w:p>
    <w:p w:rsidR="00347476" w:rsidRDefault="00DF1B97">
      <w:pPr>
        <w:pStyle w:val="a5"/>
        <w:numPr>
          <w:ilvl w:val="0"/>
          <w:numId w:val="1"/>
        </w:numPr>
        <w:tabs>
          <w:tab w:val="left" w:pos="384"/>
        </w:tabs>
        <w:spacing w:line="268" w:lineRule="exact"/>
        <w:rPr>
          <w:sz w:val="21"/>
        </w:rPr>
      </w:pPr>
      <w:r w:rsidRPr="00DF1B97">
        <w:rPr>
          <w:rFonts w:ascii="標楷體" w:eastAsia="標楷體" w:hAnsi="標楷體"/>
          <w:sz w:val="20"/>
          <w:u w:val="single"/>
        </w:rPr>
        <w:t>五樓以下非供公眾使用之建築物其用水設備內線工程</w:t>
      </w:r>
      <w:r w:rsidRPr="00DF1B97">
        <w:rPr>
          <w:rFonts w:ascii="標楷體" w:eastAsia="標楷體" w:hAnsi="標楷體"/>
          <w:sz w:val="21"/>
          <w:u w:val="single"/>
        </w:rPr>
        <w:t>檢驗測試(試壓)報告表</w:t>
      </w:r>
      <w:r w:rsidRPr="00DF1B97">
        <w:rPr>
          <w:rFonts w:ascii="標楷體" w:eastAsia="標楷體" w:hAnsi="標楷體"/>
          <w:color w:val="FF0000"/>
          <w:sz w:val="21"/>
          <w:u w:val="single" w:color="000000"/>
        </w:rPr>
        <w:t>可由合格</w:t>
      </w:r>
      <w:r w:rsidRPr="00DF1B97">
        <w:rPr>
          <w:rFonts w:ascii="標楷體" w:eastAsia="標楷體" w:hAnsi="標楷體"/>
          <w:sz w:val="21"/>
          <w:u w:val="single"/>
        </w:rPr>
        <w:t>自來水管承裝商自行簽認</w:t>
      </w:r>
      <w:r w:rsidRPr="00DF1B97">
        <w:rPr>
          <w:rFonts w:ascii="標楷體" w:eastAsia="標楷體" w:hAnsi="標楷體"/>
          <w:sz w:val="21"/>
        </w:rPr>
        <w:t>。</w:t>
      </w:r>
    </w:p>
    <w:sectPr w:rsidR="00347476"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A0B7B"/>
    <w:multiLevelType w:val="hybridMultilevel"/>
    <w:tmpl w:val="335245B4"/>
    <w:lvl w:ilvl="0" w:tplc="8A4C0E32">
      <w:start w:val="1"/>
      <w:numFmt w:val="decimal"/>
      <w:lvlText w:val="%1."/>
      <w:lvlJc w:val="left"/>
      <w:pPr>
        <w:ind w:left="383" w:hanging="284"/>
        <w:jc w:val="left"/>
      </w:pPr>
      <w:rPr>
        <w:rFonts w:ascii="SimSun" w:eastAsia="SimSun" w:hAnsi="SimSun" w:cs="SimSun" w:hint="default"/>
        <w:w w:val="100"/>
        <w:sz w:val="21"/>
        <w:szCs w:val="21"/>
        <w:lang w:val="en-US" w:eastAsia="zh-TW" w:bidi="ar-SA"/>
      </w:rPr>
    </w:lvl>
    <w:lvl w:ilvl="1" w:tplc="F2E27278">
      <w:numFmt w:val="bullet"/>
      <w:lvlText w:val="•"/>
      <w:lvlJc w:val="left"/>
      <w:pPr>
        <w:ind w:left="1410" w:hanging="284"/>
      </w:pPr>
      <w:rPr>
        <w:rFonts w:hint="default"/>
        <w:lang w:val="en-US" w:eastAsia="zh-TW" w:bidi="ar-SA"/>
      </w:rPr>
    </w:lvl>
    <w:lvl w:ilvl="2" w:tplc="C5B65C4E">
      <w:numFmt w:val="bullet"/>
      <w:lvlText w:val="•"/>
      <w:lvlJc w:val="left"/>
      <w:pPr>
        <w:ind w:left="2441" w:hanging="284"/>
      </w:pPr>
      <w:rPr>
        <w:rFonts w:hint="default"/>
        <w:lang w:val="en-US" w:eastAsia="zh-TW" w:bidi="ar-SA"/>
      </w:rPr>
    </w:lvl>
    <w:lvl w:ilvl="3" w:tplc="99DAB9DC">
      <w:numFmt w:val="bullet"/>
      <w:lvlText w:val="•"/>
      <w:lvlJc w:val="left"/>
      <w:pPr>
        <w:ind w:left="3471" w:hanging="284"/>
      </w:pPr>
      <w:rPr>
        <w:rFonts w:hint="default"/>
        <w:lang w:val="en-US" w:eastAsia="zh-TW" w:bidi="ar-SA"/>
      </w:rPr>
    </w:lvl>
    <w:lvl w:ilvl="4" w:tplc="B1407FA8">
      <w:numFmt w:val="bullet"/>
      <w:lvlText w:val="•"/>
      <w:lvlJc w:val="left"/>
      <w:pPr>
        <w:ind w:left="4502" w:hanging="284"/>
      </w:pPr>
      <w:rPr>
        <w:rFonts w:hint="default"/>
        <w:lang w:val="en-US" w:eastAsia="zh-TW" w:bidi="ar-SA"/>
      </w:rPr>
    </w:lvl>
    <w:lvl w:ilvl="5" w:tplc="CE74EB42">
      <w:numFmt w:val="bullet"/>
      <w:lvlText w:val="•"/>
      <w:lvlJc w:val="left"/>
      <w:pPr>
        <w:ind w:left="5533" w:hanging="284"/>
      </w:pPr>
      <w:rPr>
        <w:rFonts w:hint="default"/>
        <w:lang w:val="en-US" w:eastAsia="zh-TW" w:bidi="ar-SA"/>
      </w:rPr>
    </w:lvl>
    <w:lvl w:ilvl="6" w:tplc="C6B45FD0">
      <w:numFmt w:val="bullet"/>
      <w:lvlText w:val="•"/>
      <w:lvlJc w:val="left"/>
      <w:pPr>
        <w:ind w:left="6563" w:hanging="284"/>
      </w:pPr>
      <w:rPr>
        <w:rFonts w:hint="default"/>
        <w:lang w:val="en-US" w:eastAsia="zh-TW" w:bidi="ar-SA"/>
      </w:rPr>
    </w:lvl>
    <w:lvl w:ilvl="7" w:tplc="3B7C6EBC">
      <w:numFmt w:val="bullet"/>
      <w:lvlText w:val="•"/>
      <w:lvlJc w:val="left"/>
      <w:pPr>
        <w:ind w:left="7594" w:hanging="284"/>
      </w:pPr>
      <w:rPr>
        <w:rFonts w:hint="default"/>
        <w:lang w:val="en-US" w:eastAsia="zh-TW" w:bidi="ar-SA"/>
      </w:rPr>
    </w:lvl>
    <w:lvl w:ilvl="8" w:tplc="AA6681E0">
      <w:numFmt w:val="bullet"/>
      <w:lvlText w:val="•"/>
      <w:lvlJc w:val="left"/>
      <w:pPr>
        <w:ind w:left="8625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6"/>
    <w:rsid w:val="000A3C6E"/>
    <w:rsid w:val="00347476"/>
    <w:rsid w:val="00D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648D6-1254-41C9-806F-F08651B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284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9"/>
      <w:ind w:left="100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方少谷</dc:creator>
  <cp:lastModifiedBy>陳依汝</cp:lastModifiedBy>
  <cp:revision>2</cp:revision>
  <dcterms:created xsi:type="dcterms:W3CDTF">2023-09-21T01:00:00Z</dcterms:created>
  <dcterms:modified xsi:type="dcterms:W3CDTF">2023-09-21T01:00:00Z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